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BE0DC7" w:rsidRPr="00BE0DC7" w:rsidTr="00BE0DC7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E0DC7" w:rsidRPr="00BE0DC7" w:rsidRDefault="00BE0DC7" w:rsidP="00BE0DC7">
            <w:pPr>
              <w:spacing w:before="300"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9595" cy="764540"/>
                  <wp:effectExtent l="0" t="0" r="1905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DC7" w:rsidRPr="00BE0DC7" w:rsidTr="00BE0DC7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E0DC7" w:rsidRPr="00BE0DC7" w:rsidRDefault="00BE0DC7" w:rsidP="00BE0DC7">
            <w:pPr>
              <w:spacing w:before="150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E0DC7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МІНІСТЕРСТВО ОСВІТИ І НАУКИ УКРАЇНИ</w:t>
            </w:r>
          </w:p>
        </w:tc>
      </w:tr>
      <w:tr w:rsidR="00BE0DC7" w:rsidRPr="00BE0DC7" w:rsidTr="00BE0DC7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E0DC7" w:rsidRPr="00BE0DC7" w:rsidRDefault="00BE0DC7" w:rsidP="00BE0DC7">
            <w:pPr>
              <w:spacing w:before="300"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E0DC7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НАКАЗ</w:t>
            </w:r>
          </w:p>
        </w:tc>
      </w:tr>
      <w:tr w:rsidR="00BE0DC7" w:rsidRPr="00BE0DC7" w:rsidTr="00BE0DC7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E0DC7" w:rsidRPr="00BE0DC7" w:rsidRDefault="00BE0DC7" w:rsidP="00BE0DC7">
            <w:pPr>
              <w:spacing w:before="150" w:after="150" w:line="240" w:lineRule="auto"/>
              <w:ind w:left="450" w:right="4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E0DC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28.12.2019  № 1646</w:t>
            </w:r>
          </w:p>
        </w:tc>
      </w:tr>
      <w:tr w:rsidR="00BE0DC7" w:rsidRPr="00BE0DC7" w:rsidTr="00BE0DC7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E0DC7" w:rsidRPr="00BE0DC7" w:rsidRDefault="00BE0DC7" w:rsidP="00BE0DC7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BE0DC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E0DC7" w:rsidRPr="00BE0DC7" w:rsidRDefault="00BE0DC7" w:rsidP="00BE0DC7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E0DC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BE0DC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E0DC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BE0DC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BE0DC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DC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BE0DC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BE0DC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лютого</w:t>
            </w:r>
            <w:proofErr w:type="gramEnd"/>
            <w:r w:rsidRPr="00BE0DC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р.</w:t>
            </w:r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BE0DC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 № 111/34394</w:t>
            </w:r>
          </w:p>
        </w:tc>
      </w:tr>
    </w:tbl>
    <w:p w:rsidR="00BE0DC7" w:rsidRPr="00BE0DC7" w:rsidRDefault="00BE0DC7" w:rsidP="00BE0DC7">
      <w:pPr>
        <w:shd w:val="clear" w:color="auto" w:fill="FFFFFF"/>
        <w:spacing w:before="300" w:after="450" w:line="240" w:lineRule="auto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1" w:name="n4"/>
      <w:bookmarkEnd w:id="1"/>
      <w:proofErr w:type="spellStart"/>
      <w:r w:rsidRPr="00BE0DC7">
        <w:rPr>
          <w:rFonts w:eastAsia="Times New Roman"/>
          <w:b/>
          <w:bCs/>
          <w:color w:val="000000"/>
          <w:sz w:val="32"/>
          <w:szCs w:val="32"/>
          <w:lang w:eastAsia="ru-RU"/>
        </w:rPr>
        <w:t>Деякі</w:t>
      </w:r>
      <w:proofErr w:type="spellEnd"/>
      <w:r w:rsidRPr="00BE0DC7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BE0DC7">
        <w:rPr>
          <w:rFonts w:eastAsia="Times New Roman"/>
          <w:b/>
          <w:bCs/>
          <w:color w:val="000000"/>
          <w:sz w:val="32"/>
          <w:szCs w:val="32"/>
          <w:lang w:eastAsia="ru-RU"/>
        </w:rPr>
        <w:t>питання</w:t>
      </w:r>
      <w:proofErr w:type="spellEnd"/>
      <w:r w:rsidRPr="00BE0DC7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BE0DC7">
        <w:rPr>
          <w:rFonts w:eastAsia="Times New Roman"/>
          <w:b/>
          <w:bCs/>
          <w:color w:val="000000"/>
          <w:sz w:val="32"/>
          <w:szCs w:val="32"/>
          <w:lang w:eastAsia="ru-RU"/>
        </w:rPr>
        <w:t>реагування</w:t>
      </w:r>
      <w:proofErr w:type="spellEnd"/>
      <w:r w:rsidRPr="00BE0DC7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на </w:t>
      </w:r>
      <w:proofErr w:type="spellStart"/>
      <w:r w:rsidRPr="00BE0DC7">
        <w:rPr>
          <w:rFonts w:eastAsia="Times New Roman"/>
          <w:b/>
          <w:bCs/>
          <w:color w:val="000000"/>
          <w:sz w:val="32"/>
          <w:szCs w:val="32"/>
          <w:lang w:eastAsia="ru-RU"/>
        </w:rPr>
        <w:t>випадки</w:t>
      </w:r>
      <w:proofErr w:type="spellEnd"/>
      <w:r w:rsidRPr="00BE0DC7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BE0DC7">
        <w:rPr>
          <w:rFonts w:eastAsia="Times New Roman"/>
          <w:b/>
          <w:bCs/>
          <w:color w:val="000000"/>
          <w:sz w:val="32"/>
          <w:szCs w:val="32"/>
          <w:lang w:eastAsia="ru-RU"/>
        </w:rPr>
        <w:t>бул</w:t>
      </w:r>
      <w:proofErr w:type="gramEnd"/>
      <w:r w:rsidRPr="00BE0DC7">
        <w:rPr>
          <w:rFonts w:eastAsia="Times New Roman"/>
          <w:b/>
          <w:bCs/>
          <w:color w:val="000000"/>
          <w:sz w:val="32"/>
          <w:szCs w:val="32"/>
          <w:lang w:eastAsia="ru-RU"/>
        </w:rPr>
        <w:t>інгу</w:t>
      </w:r>
      <w:proofErr w:type="spellEnd"/>
      <w:r w:rsidRPr="00BE0DC7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(</w:t>
      </w:r>
      <w:proofErr w:type="spellStart"/>
      <w:r w:rsidRPr="00BE0DC7">
        <w:rPr>
          <w:rFonts w:eastAsia="Times New Roman"/>
          <w:b/>
          <w:bCs/>
          <w:color w:val="000000"/>
          <w:sz w:val="32"/>
          <w:szCs w:val="32"/>
          <w:lang w:eastAsia="ru-RU"/>
        </w:rPr>
        <w:t>цькування</w:t>
      </w:r>
      <w:proofErr w:type="spellEnd"/>
      <w:r w:rsidRPr="00BE0DC7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) та </w:t>
      </w:r>
      <w:proofErr w:type="spellStart"/>
      <w:r w:rsidRPr="00BE0DC7">
        <w:rPr>
          <w:rFonts w:eastAsia="Times New Roman"/>
          <w:b/>
          <w:bCs/>
          <w:color w:val="000000"/>
          <w:sz w:val="32"/>
          <w:szCs w:val="32"/>
          <w:lang w:eastAsia="ru-RU"/>
        </w:rPr>
        <w:t>застосування</w:t>
      </w:r>
      <w:proofErr w:type="spellEnd"/>
      <w:r w:rsidRPr="00BE0DC7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BE0DC7">
        <w:rPr>
          <w:rFonts w:eastAsia="Times New Roman"/>
          <w:b/>
          <w:bCs/>
          <w:color w:val="000000"/>
          <w:sz w:val="32"/>
          <w:szCs w:val="32"/>
          <w:lang w:eastAsia="ru-RU"/>
        </w:rPr>
        <w:t>заходів</w:t>
      </w:r>
      <w:proofErr w:type="spellEnd"/>
      <w:r w:rsidRPr="00BE0DC7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BE0DC7">
        <w:rPr>
          <w:rFonts w:eastAsia="Times New Roman"/>
          <w:b/>
          <w:bCs/>
          <w:color w:val="000000"/>
          <w:sz w:val="32"/>
          <w:szCs w:val="32"/>
          <w:lang w:eastAsia="ru-RU"/>
        </w:rPr>
        <w:t>виховного</w:t>
      </w:r>
      <w:proofErr w:type="spellEnd"/>
      <w:r w:rsidRPr="00BE0DC7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BE0DC7">
        <w:rPr>
          <w:rFonts w:eastAsia="Times New Roman"/>
          <w:b/>
          <w:bCs/>
          <w:color w:val="000000"/>
          <w:sz w:val="32"/>
          <w:szCs w:val="32"/>
          <w:lang w:eastAsia="ru-RU"/>
        </w:rPr>
        <w:t>впливу</w:t>
      </w:r>
      <w:proofErr w:type="spellEnd"/>
      <w:r w:rsidRPr="00BE0DC7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в закладах </w:t>
      </w:r>
      <w:proofErr w:type="spellStart"/>
      <w:r w:rsidRPr="00BE0DC7">
        <w:rPr>
          <w:rFonts w:eastAsia="Times New Roman"/>
          <w:b/>
          <w:bCs/>
          <w:color w:val="000000"/>
          <w:sz w:val="32"/>
          <w:szCs w:val="32"/>
          <w:lang w:eastAsia="ru-RU"/>
        </w:rPr>
        <w:t>освіти</w:t>
      </w:r>
      <w:proofErr w:type="spellEnd"/>
    </w:p>
    <w:p w:rsidR="00BE0DC7" w:rsidRPr="00BE0DC7" w:rsidRDefault="00BE0DC7" w:rsidP="00BE0DC7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2" w:name="n5"/>
      <w:bookmarkEnd w:id="2"/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до </w:t>
      </w:r>
      <w:hyperlink r:id="rId7" w:anchor="n2171" w:tgtFrame="_blank" w:history="1">
        <w:r w:rsidRPr="00BE0DC7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 xml:space="preserve">абзацу </w:t>
        </w:r>
        <w:proofErr w:type="spellStart"/>
        <w:r w:rsidRPr="00BE0DC7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дев’ятого</w:t>
        </w:r>
        <w:proofErr w:type="spellEnd"/>
      </w:hyperlink>
      <w:r w:rsidRPr="00BE0DC7">
        <w:rPr>
          <w:rFonts w:eastAsia="Times New Roman"/>
          <w:color w:val="000000"/>
          <w:sz w:val="24"/>
          <w:szCs w:val="24"/>
          <w:lang w:eastAsia="ru-RU"/>
        </w:rPr>
        <w:t> 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першої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64 Закону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з </w:t>
      </w:r>
      <w:hyperlink r:id="rId8" w:anchor="n123" w:tgtFrame="_blank" w:history="1">
        <w:r w:rsidRPr="00BE0DC7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пунктом 8</w:t>
        </w:r>
      </w:hyperlink>
      <w:r w:rsidRPr="00BE0DC7">
        <w:rPr>
          <w:rFonts w:eastAsia="Times New Roman"/>
          <w:color w:val="000000"/>
          <w:sz w:val="24"/>
          <w:szCs w:val="24"/>
          <w:lang w:eastAsia="ru-RU"/>
        </w:rPr>
        <w:t> 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Міністерство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і науки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Міні</w:t>
      </w:r>
      <w:proofErr w:type="gramStart"/>
      <w:r w:rsidRPr="00BE0DC7">
        <w:rPr>
          <w:rFonts w:eastAsia="Times New Roman"/>
          <w:color w:val="000000"/>
          <w:sz w:val="24"/>
          <w:szCs w:val="24"/>
          <w:lang w:eastAsia="ru-RU"/>
        </w:rPr>
        <w:t>стр</w:t>
      </w:r>
      <w:proofErr w:type="gramEnd"/>
      <w:r w:rsidRPr="00BE0DC7">
        <w:rPr>
          <w:rFonts w:eastAsia="Times New Roman"/>
          <w:color w:val="000000"/>
          <w:sz w:val="24"/>
          <w:szCs w:val="24"/>
          <w:lang w:eastAsia="ru-RU"/>
        </w:rPr>
        <w:t>ів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від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16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жовтня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2014 року № 630 (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із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), з метою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безпечного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середовища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Pr="00BE0DC7">
        <w:rPr>
          <w:rFonts w:eastAsia="Times New Roman"/>
          <w:color w:val="000000"/>
          <w:sz w:val="24"/>
          <w:szCs w:val="24"/>
          <w:lang w:eastAsia="ru-RU"/>
        </w:rPr>
        <w:t>закладах</w:t>
      </w:r>
      <w:proofErr w:type="gram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BE0DC7">
        <w:rPr>
          <w:rFonts w:eastAsia="Times New Roman"/>
          <w:b/>
          <w:bCs/>
          <w:color w:val="000000"/>
          <w:spacing w:val="30"/>
          <w:sz w:val="24"/>
          <w:szCs w:val="24"/>
          <w:lang w:eastAsia="ru-RU"/>
        </w:rPr>
        <w:t>НАКАЗУЮ:</w:t>
      </w:r>
    </w:p>
    <w:p w:rsidR="00BE0DC7" w:rsidRPr="00BE0DC7" w:rsidRDefault="00BE0DC7" w:rsidP="00BE0DC7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3" w:name="n6"/>
      <w:bookmarkEnd w:id="3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такі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що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додаються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BE0DC7" w:rsidRPr="00BE0DC7" w:rsidRDefault="00BE0DC7" w:rsidP="00BE0DC7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4" w:name="n7"/>
      <w:bookmarkEnd w:id="4"/>
      <w:r w:rsidRPr="00BE0DC7">
        <w:rPr>
          <w:rFonts w:eastAsia="Times New Roman"/>
          <w:color w:val="000000"/>
          <w:sz w:val="24"/>
          <w:szCs w:val="24"/>
          <w:lang w:eastAsia="ru-RU"/>
        </w:rPr>
        <w:t>1) </w:t>
      </w:r>
      <w:hyperlink r:id="rId9" w:anchor="n16" w:history="1">
        <w:r w:rsidRPr="00BE0DC7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 xml:space="preserve">Порядок </w:t>
        </w:r>
        <w:proofErr w:type="spellStart"/>
        <w:r w:rsidRPr="00BE0DC7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>реагування</w:t>
        </w:r>
        <w:proofErr w:type="spellEnd"/>
        <w:r w:rsidRPr="00BE0DC7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 xml:space="preserve"> на </w:t>
        </w:r>
        <w:proofErr w:type="spellStart"/>
        <w:r w:rsidRPr="00BE0DC7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>випадки</w:t>
        </w:r>
        <w:proofErr w:type="spellEnd"/>
        <w:r w:rsidRPr="00BE0DC7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proofErr w:type="gramStart"/>
        <w:r w:rsidRPr="00BE0DC7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>бул</w:t>
        </w:r>
        <w:proofErr w:type="gramEnd"/>
        <w:r w:rsidRPr="00BE0DC7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>інгу</w:t>
        </w:r>
        <w:proofErr w:type="spellEnd"/>
        <w:r w:rsidRPr="00BE0DC7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 xml:space="preserve"> (</w:t>
        </w:r>
        <w:proofErr w:type="spellStart"/>
        <w:r w:rsidRPr="00BE0DC7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>цькування</w:t>
        </w:r>
        <w:proofErr w:type="spellEnd"/>
        <w:r w:rsidRPr="00BE0DC7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>)</w:t>
        </w:r>
      </w:hyperlink>
      <w:r w:rsidRPr="00BE0DC7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BE0DC7" w:rsidRPr="00BE0DC7" w:rsidRDefault="00BE0DC7" w:rsidP="00BE0DC7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5" w:name="n8"/>
      <w:bookmarkEnd w:id="5"/>
      <w:r w:rsidRPr="00BE0DC7">
        <w:rPr>
          <w:rFonts w:eastAsia="Times New Roman"/>
          <w:color w:val="000000"/>
          <w:sz w:val="24"/>
          <w:szCs w:val="24"/>
          <w:lang w:eastAsia="ru-RU"/>
        </w:rPr>
        <w:t>2) </w:t>
      </w:r>
      <w:hyperlink r:id="rId10" w:anchor="n4" w:tgtFrame="_blank" w:history="1">
        <w:r w:rsidRPr="00BE0DC7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 xml:space="preserve">Порядок </w:t>
        </w:r>
        <w:proofErr w:type="spellStart"/>
        <w:r w:rsidRPr="00BE0DC7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застосування</w:t>
        </w:r>
        <w:proofErr w:type="spellEnd"/>
        <w:r w:rsidRPr="00BE0DC7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E0DC7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заходів</w:t>
        </w:r>
        <w:proofErr w:type="spellEnd"/>
        <w:r w:rsidRPr="00BE0DC7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E0DC7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виховного</w:t>
        </w:r>
        <w:proofErr w:type="spellEnd"/>
        <w:r w:rsidRPr="00BE0DC7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E0DC7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впливу</w:t>
        </w:r>
        <w:proofErr w:type="spellEnd"/>
      </w:hyperlink>
      <w:r w:rsidRPr="00BE0DC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BE0DC7" w:rsidRPr="00BE0DC7" w:rsidRDefault="00BE0DC7" w:rsidP="00BE0DC7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6" w:name="n9"/>
      <w:bookmarkEnd w:id="6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2. Директорату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інклюзивної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позашкільної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Хіврич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В.В.)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цього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наказу в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порядку на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BE0DC7" w:rsidRPr="00BE0DC7" w:rsidRDefault="00BE0DC7" w:rsidP="00BE0DC7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7" w:name="n10"/>
      <w:bookmarkEnd w:id="7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Цей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наказ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набирає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його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офіційного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опублікування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BE0DC7" w:rsidRPr="00BE0DC7" w:rsidRDefault="00BE0DC7" w:rsidP="00BE0DC7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8" w:name="n11"/>
      <w:bookmarkEnd w:id="8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4. Контроль за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виконанням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цього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покласти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на заступника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Міністра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0DC7">
        <w:rPr>
          <w:rFonts w:eastAsia="Times New Roman"/>
          <w:color w:val="000000"/>
          <w:sz w:val="24"/>
          <w:szCs w:val="24"/>
          <w:lang w:eastAsia="ru-RU"/>
        </w:rPr>
        <w:t>Мандзій</w:t>
      </w:r>
      <w:proofErr w:type="spellEnd"/>
      <w:r w:rsidRPr="00BE0DC7">
        <w:rPr>
          <w:rFonts w:eastAsia="Times New Roman"/>
          <w:color w:val="000000"/>
          <w:sz w:val="24"/>
          <w:szCs w:val="24"/>
          <w:lang w:eastAsia="ru-RU"/>
        </w:rPr>
        <w:t xml:space="preserve"> Л.С.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3"/>
        <w:gridCol w:w="84"/>
        <w:gridCol w:w="3744"/>
      </w:tblGrid>
      <w:tr w:rsidR="00BE0DC7" w:rsidRPr="00BE0DC7" w:rsidTr="00BE0DC7"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E0DC7" w:rsidRPr="00BE0DC7" w:rsidRDefault="00BE0DC7" w:rsidP="00BE0DC7">
            <w:pPr>
              <w:spacing w:before="300"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9" w:name="n12"/>
            <w:bookmarkEnd w:id="9"/>
            <w:proofErr w:type="spellStart"/>
            <w:r w:rsidRPr="00BE0DC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Міні</w:t>
            </w:r>
            <w:proofErr w:type="gramStart"/>
            <w:r w:rsidRPr="00BE0DC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0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E0DC7" w:rsidRPr="00BE0DC7" w:rsidRDefault="00BE0DC7" w:rsidP="00BE0DC7">
            <w:pPr>
              <w:spacing w:before="300"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E0DC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E0DC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Новосад</w:t>
            </w:r>
            <w:proofErr w:type="spellEnd"/>
          </w:p>
        </w:tc>
      </w:tr>
      <w:tr w:rsidR="00BE0DC7" w:rsidRPr="00BE0DC7" w:rsidTr="00BE0DC7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E0DC7" w:rsidRPr="00BE0DC7" w:rsidRDefault="00BE0DC7" w:rsidP="00BE0DC7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0" w:name="n13"/>
            <w:bookmarkEnd w:id="10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ПОГОДЖЕНО:</w:t>
            </w:r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Уповноважений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 xml:space="preserve"> Президента </w:t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з прав </w:t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В.о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 xml:space="preserve"> директора</w:t>
            </w:r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Всеукраїнської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асоціації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самоврядування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Асоціація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мі</w:t>
            </w:r>
            <w:proofErr w:type="gram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Голова </w:t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поліції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Секретаріату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Уповноваженого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Верховної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з прав </w:t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Міністр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 xml:space="preserve"> та спорту </w:t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Міністр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внутрішніх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 xml:space="preserve"> справ </w:t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Міні</w:t>
            </w:r>
            <w:proofErr w:type="gram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Міністр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соціальної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політики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E0DC7" w:rsidRPr="00BE0DC7" w:rsidRDefault="00BE0DC7" w:rsidP="00BE0DC7">
            <w:pPr>
              <w:spacing w:before="150" w:after="15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E0D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</w:r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М. </w:t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Кулеба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BE0D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В.В. Сидоренко</w:t>
            </w:r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  <w:t>І. Клименко</w:t>
            </w:r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Л. </w:t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Левшун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В. </w:t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Бородянський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А. </w:t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Аваков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З. </w:t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Скалецька</w:t>
            </w:r>
            <w:proofErr w:type="spellEnd"/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BE0DC7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Ю. </w:t>
            </w:r>
            <w:proofErr w:type="spellStart"/>
            <w:r w:rsidRPr="00BE0DC7">
              <w:rPr>
                <w:rFonts w:eastAsia="Times New Roman"/>
                <w:sz w:val="24"/>
                <w:szCs w:val="24"/>
                <w:lang w:eastAsia="ru-RU"/>
              </w:rPr>
              <w:t>Соколовська</w:t>
            </w:r>
            <w:proofErr w:type="spellEnd"/>
          </w:p>
        </w:tc>
      </w:tr>
    </w:tbl>
    <w:p w:rsidR="001D7497" w:rsidRDefault="001D7497">
      <w:bookmarkStart w:id="11" w:name="_GoBack"/>
      <w:bookmarkEnd w:id="11"/>
    </w:p>
    <w:sectPr w:rsidR="001D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71"/>
    <w:rsid w:val="001D7497"/>
    <w:rsid w:val="00B05271"/>
    <w:rsid w:val="00BE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BE0D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vps1">
    <w:name w:val="rvps1"/>
    <w:basedOn w:val="a"/>
    <w:rsid w:val="00BE0D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E0DC7"/>
  </w:style>
  <w:style w:type="character" w:customStyle="1" w:styleId="rvts23">
    <w:name w:val="rvts23"/>
    <w:basedOn w:val="a0"/>
    <w:rsid w:val="00BE0DC7"/>
  </w:style>
  <w:style w:type="paragraph" w:customStyle="1" w:styleId="rvps7">
    <w:name w:val="rvps7"/>
    <w:basedOn w:val="a"/>
    <w:rsid w:val="00BE0D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BE0DC7"/>
  </w:style>
  <w:style w:type="paragraph" w:customStyle="1" w:styleId="rvps14">
    <w:name w:val="rvps14"/>
    <w:basedOn w:val="a"/>
    <w:rsid w:val="00BE0D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vps6">
    <w:name w:val="rvps6"/>
    <w:basedOn w:val="a"/>
    <w:rsid w:val="00BE0D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vps2">
    <w:name w:val="rvps2"/>
    <w:basedOn w:val="a"/>
    <w:rsid w:val="00BE0D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0DC7"/>
    <w:rPr>
      <w:color w:val="0000FF"/>
      <w:u w:val="single"/>
    </w:rPr>
  </w:style>
  <w:style w:type="character" w:customStyle="1" w:styleId="rvts52">
    <w:name w:val="rvts52"/>
    <w:basedOn w:val="a0"/>
    <w:rsid w:val="00BE0DC7"/>
  </w:style>
  <w:style w:type="character" w:customStyle="1" w:styleId="rvts44">
    <w:name w:val="rvts44"/>
    <w:basedOn w:val="a0"/>
    <w:rsid w:val="00BE0DC7"/>
  </w:style>
  <w:style w:type="paragraph" w:customStyle="1" w:styleId="rvps15">
    <w:name w:val="rvps15"/>
    <w:basedOn w:val="a"/>
    <w:rsid w:val="00BE0D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vps11">
    <w:name w:val="rvps11"/>
    <w:basedOn w:val="a"/>
    <w:rsid w:val="00BE0D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BE0D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vps1">
    <w:name w:val="rvps1"/>
    <w:basedOn w:val="a"/>
    <w:rsid w:val="00BE0D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E0DC7"/>
  </w:style>
  <w:style w:type="character" w:customStyle="1" w:styleId="rvts23">
    <w:name w:val="rvts23"/>
    <w:basedOn w:val="a0"/>
    <w:rsid w:val="00BE0DC7"/>
  </w:style>
  <w:style w:type="paragraph" w:customStyle="1" w:styleId="rvps7">
    <w:name w:val="rvps7"/>
    <w:basedOn w:val="a"/>
    <w:rsid w:val="00BE0D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BE0DC7"/>
  </w:style>
  <w:style w:type="paragraph" w:customStyle="1" w:styleId="rvps14">
    <w:name w:val="rvps14"/>
    <w:basedOn w:val="a"/>
    <w:rsid w:val="00BE0D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vps6">
    <w:name w:val="rvps6"/>
    <w:basedOn w:val="a"/>
    <w:rsid w:val="00BE0D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vps2">
    <w:name w:val="rvps2"/>
    <w:basedOn w:val="a"/>
    <w:rsid w:val="00BE0D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0DC7"/>
    <w:rPr>
      <w:color w:val="0000FF"/>
      <w:u w:val="single"/>
    </w:rPr>
  </w:style>
  <w:style w:type="character" w:customStyle="1" w:styleId="rvts52">
    <w:name w:val="rvts52"/>
    <w:basedOn w:val="a0"/>
    <w:rsid w:val="00BE0DC7"/>
  </w:style>
  <w:style w:type="character" w:customStyle="1" w:styleId="rvts44">
    <w:name w:val="rvts44"/>
    <w:basedOn w:val="a0"/>
    <w:rsid w:val="00BE0DC7"/>
  </w:style>
  <w:style w:type="paragraph" w:customStyle="1" w:styleId="rvps15">
    <w:name w:val="rvps15"/>
    <w:basedOn w:val="a"/>
    <w:rsid w:val="00BE0D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vps11">
    <w:name w:val="rvps11"/>
    <w:basedOn w:val="a"/>
    <w:rsid w:val="00BE0D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06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30-2014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145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z0112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111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BB18A-9073-41C8-82BB-13292A9B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3</cp:revision>
  <dcterms:created xsi:type="dcterms:W3CDTF">2020-06-03T09:17:00Z</dcterms:created>
  <dcterms:modified xsi:type="dcterms:W3CDTF">2020-06-03T09:20:00Z</dcterms:modified>
</cp:coreProperties>
</file>